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EF4" w:rsidRPr="004D0949" w:rsidRDefault="00C35620" w:rsidP="00DB2B1D">
      <w:pPr>
        <w:jc w:val="center"/>
        <w:rPr>
          <w:rFonts w:ascii="Arial" w:hAnsi="Arial" w:cs="Arial"/>
          <w:b/>
          <w:sz w:val="48"/>
          <w:szCs w:val="48"/>
        </w:rPr>
      </w:pPr>
      <w:r w:rsidRPr="004D0949">
        <w:rPr>
          <w:rFonts w:ascii="Arial" w:hAnsi="Arial" w:cs="Arial"/>
          <w:b/>
          <w:sz w:val="48"/>
          <w:szCs w:val="48"/>
        </w:rPr>
        <w:t>Kam se stavebním odpadem</w:t>
      </w:r>
    </w:p>
    <w:p w:rsidR="00C35620" w:rsidRPr="004D0949" w:rsidRDefault="00C35620" w:rsidP="004D0949">
      <w:pPr>
        <w:spacing w:after="0"/>
        <w:jc w:val="both"/>
        <w:rPr>
          <w:rFonts w:ascii="Arial" w:hAnsi="Arial" w:cs="Arial"/>
          <w:sz w:val="24"/>
          <w:szCs w:val="24"/>
        </w:rPr>
      </w:pPr>
      <w:r w:rsidRPr="004D0949">
        <w:rPr>
          <w:rFonts w:ascii="Arial" w:hAnsi="Arial" w:cs="Arial"/>
          <w:sz w:val="24"/>
          <w:szCs w:val="24"/>
        </w:rPr>
        <w:t>Stavební odpad není součástí komunálního odpadu a obec nemá ze zákona povinnost jej od občanů odebírat. Aby nevznikaly černé skládky v okolí jednotlivých obcí, uzavřela obec Radenín smlouvu s městem Chýnov na odebírání stavebního odpadu</w:t>
      </w:r>
      <w:r w:rsidR="004D0949" w:rsidRPr="004D0949">
        <w:rPr>
          <w:rFonts w:ascii="Arial" w:hAnsi="Arial" w:cs="Arial"/>
          <w:sz w:val="24"/>
          <w:szCs w:val="24"/>
        </w:rPr>
        <w:t xml:space="preserve"> na jeho sběrném dvoře</w:t>
      </w:r>
      <w:r w:rsidRPr="004D0949">
        <w:rPr>
          <w:rFonts w:ascii="Arial" w:hAnsi="Arial" w:cs="Arial"/>
          <w:sz w:val="24"/>
          <w:szCs w:val="24"/>
        </w:rPr>
        <w:t>.</w:t>
      </w:r>
    </w:p>
    <w:p w:rsidR="004D0949" w:rsidRDefault="004D0949" w:rsidP="00C35620">
      <w:pPr>
        <w:rPr>
          <w:rFonts w:ascii="Arial" w:hAnsi="Arial" w:cs="Arial"/>
          <w:b/>
          <w:sz w:val="28"/>
          <w:szCs w:val="28"/>
          <w:u w:val="single"/>
        </w:rPr>
      </w:pPr>
    </w:p>
    <w:p w:rsidR="00C35620" w:rsidRPr="004D0949" w:rsidRDefault="00C35620" w:rsidP="00C35620">
      <w:pPr>
        <w:rPr>
          <w:rFonts w:ascii="Arial" w:hAnsi="Arial" w:cs="Arial"/>
          <w:b/>
          <w:sz w:val="28"/>
          <w:szCs w:val="28"/>
          <w:u w:val="single"/>
        </w:rPr>
      </w:pPr>
      <w:r w:rsidRPr="004D0949">
        <w:rPr>
          <w:rFonts w:ascii="Arial" w:hAnsi="Arial" w:cs="Arial"/>
          <w:b/>
          <w:sz w:val="28"/>
          <w:szCs w:val="28"/>
          <w:u w:val="single"/>
        </w:rPr>
        <w:t xml:space="preserve">Co lze do sběrného dvora v Chýnově </w:t>
      </w:r>
      <w:r w:rsidR="00DB2B1D" w:rsidRPr="004D0949">
        <w:rPr>
          <w:rFonts w:ascii="Arial" w:hAnsi="Arial" w:cs="Arial"/>
          <w:b/>
          <w:sz w:val="28"/>
          <w:szCs w:val="28"/>
          <w:u w:val="single"/>
        </w:rPr>
        <w:t>vozit</w:t>
      </w:r>
      <w:r w:rsidR="00B749DB" w:rsidRPr="004D0949">
        <w:rPr>
          <w:rFonts w:ascii="Arial" w:hAnsi="Arial" w:cs="Arial"/>
          <w:b/>
          <w:sz w:val="28"/>
          <w:szCs w:val="28"/>
          <w:u w:val="single"/>
        </w:rPr>
        <w:t>?</w:t>
      </w:r>
    </w:p>
    <w:p w:rsidR="00C35620" w:rsidRPr="004D0949" w:rsidRDefault="00C35620" w:rsidP="00C35620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D0949">
        <w:rPr>
          <w:rFonts w:ascii="Arial" w:hAnsi="Arial" w:cs="Arial"/>
          <w:sz w:val="24"/>
          <w:szCs w:val="24"/>
        </w:rPr>
        <w:t>Kusy betonu</w:t>
      </w:r>
      <w:r w:rsidR="00DB2B1D" w:rsidRPr="004D0949">
        <w:rPr>
          <w:rFonts w:ascii="Arial" w:hAnsi="Arial" w:cs="Arial"/>
          <w:sz w:val="24"/>
          <w:szCs w:val="24"/>
        </w:rPr>
        <w:t xml:space="preserve"> a</w:t>
      </w:r>
      <w:r w:rsidRPr="004D0949">
        <w:rPr>
          <w:rFonts w:ascii="Arial" w:hAnsi="Arial" w:cs="Arial"/>
          <w:sz w:val="24"/>
          <w:szCs w:val="24"/>
        </w:rPr>
        <w:t xml:space="preserve"> cihel</w:t>
      </w:r>
      <w:r w:rsidR="00B749DB" w:rsidRPr="004D0949">
        <w:rPr>
          <w:rFonts w:ascii="Arial" w:hAnsi="Arial" w:cs="Arial"/>
          <w:sz w:val="24"/>
          <w:szCs w:val="24"/>
        </w:rPr>
        <w:t>.</w:t>
      </w:r>
    </w:p>
    <w:p w:rsidR="00C35620" w:rsidRPr="004D0949" w:rsidRDefault="00C35620" w:rsidP="00C35620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D0949">
        <w:rPr>
          <w:rFonts w:ascii="Arial" w:hAnsi="Arial" w:cs="Arial"/>
          <w:sz w:val="24"/>
          <w:szCs w:val="24"/>
        </w:rPr>
        <w:t>Střešní tašky a keramické výrobky</w:t>
      </w:r>
      <w:r w:rsidR="00B749DB" w:rsidRPr="004D0949">
        <w:rPr>
          <w:rFonts w:ascii="Arial" w:hAnsi="Arial" w:cs="Arial"/>
          <w:sz w:val="24"/>
          <w:szCs w:val="24"/>
        </w:rPr>
        <w:t>.</w:t>
      </w:r>
    </w:p>
    <w:p w:rsidR="00C35620" w:rsidRPr="004D0949" w:rsidRDefault="00C35620" w:rsidP="00C35620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D0949">
        <w:rPr>
          <w:rFonts w:ascii="Arial" w:hAnsi="Arial" w:cs="Arial"/>
          <w:sz w:val="24"/>
          <w:szCs w:val="24"/>
        </w:rPr>
        <w:t>Stavební dřevo (např. kusy starých trámů, staré dveře</w:t>
      </w:r>
      <w:r w:rsidR="00DB2B1D" w:rsidRPr="004D0949">
        <w:rPr>
          <w:rFonts w:ascii="Arial" w:hAnsi="Arial" w:cs="Arial"/>
          <w:sz w:val="24"/>
          <w:szCs w:val="24"/>
        </w:rPr>
        <w:t>, okenní rámy bez skla</w:t>
      </w:r>
      <w:r w:rsidRPr="004D09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0949">
        <w:rPr>
          <w:rFonts w:ascii="Arial" w:hAnsi="Arial" w:cs="Arial"/>
          <w:sz w:val="24"/>
          <w:szCs w:val="24"/>
        </w:rPr>
        <w:t>apod</w:t>
      </w:r>
      <w:proofErr w:type="spellEnd"/>
      <w:r w:rsidRPr="004D0949">
        <w:rPr>
          <w:rFonts w:ascii="Arial" w:hAnsi="Arial" w:cs="Arial"/>
          <w:sz w:val="24"/>
          <w:szCs w:val="24"/>
        </w:rPr>
        <w:t>).</w:t>
      </w:r>
    </w:p>
    <w:p w:rsidR="00C35620" w:rsidRPr="004D0949" w:rsidRDefault="00C35620" w:rsidP="00C35620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D0949">
        <w:rPr>
          <w:rFonts w:ascii="Arial" w:hAnsi="Arial" w:cs="Arial"/>
          <w:sz w:val="24"/>
          <w:szCs w:val="24"/>
        </w:rPr>
        <w:t>Kusy asfaltu</w:t>
      </w:r>
      <w:r w:rsidR="00DB2B1D" w:rsidRPr="004D0949">
        <w:rPr>
          <w:rFonts w:ascii="Arial" w:hAnsi="Arial" w:cs="Arial"/>
          <w:sz w:val="24"/>
          <w:szCs w:val="24"/>
        </w:rPr>
        <w:t xml:space="preserve"> bez obsahu dehtu</w:t>
      </w:r>
      <w:r w:rsidR="00B749DB" w:rsidRPr="004D0949">
        <w:rPr>
          <w:rFonts w:ascii="Arial" w:hAnsi="Arial" w:cs="Arial"/>
          <w:sz w:val="24"/>
          <w:szCs w:val="24"/>
        </w:rPr>
        <w:t>.</w:t>
      </w:r>
    </w:p>
    <w:p w:rsidR="00C35620" w:rsidRPr="004D0949" w:rsidRDefault="00C35620" w:rsidP="004D0949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4D0949">
        <w:rPr>
          <w:rFonts w:ascii="Arial" w:hAnsi="Arial" w:cs="Arial"/>
          <w:sz w:val="24"/>
          <w:szCs w:val="24"/>
        </w:rPr>
        <w:t>Izolační materiály</w:t>
      </w:r>
      <w:r w:rsidR="00DB2B1D" w:rsidRPr="004D0949">
        <w:rPr>
          <w:rFonts w:ascii="Arial" w:hAnsi="Arial" w:cs="Arial"/>
          <w:sz w:val="24"/>
          <w:szCs w:val="24"/>
        </w:rPr>
        <w:t>, které neobsahují nebezpečné látky a azbest.</w:t>
      </w:r>
    </w:p>
    <w:p w:rsidR="004D0949" w:rsidRDefault="004D0949" w:rsidP="00DB2B1D">
      <w:pPr>
        <w:rPr>
          <w:rFonts w:ascii="Arial" w:hAnsi="Arial" w:cs="Arial"/>
          <w:b/>
          <w:sz w:val="28"/>
          <w:szCs w:val="28"/>
          <w:u w:val="single"/>
        </w:rPr>
      </w:pPr>
    </w:p>
    <w:p w:rsidR="00DB2B1D" w:rsidRPr="004D0949" w:rsidRDefault="00DB2B1D" w:rsidP="00DB2B1D">
      <w:pPr>
        <w:rPr>
          <w:rFonts w:ascii="Arial" w:hAnsi="Arial" w:cs="Arial"/>
          <w:b/>
          <w:sz w:val="28"/>
          <w:szCs w:val="28"/>
          <w:u w:val="single"/>
        </w:rPr>
      </w:pPr>
      <w:r w:rsidRPr="004D0949">
        <w:rPr>
          <w:rFonts w:ascii="Arial" w:hAnsi="Arial" w:cs="Arial"/>
          <w:b/>
          <w:sz w:val="28"/>
          <w:szCs w:val="28"/>
          <w:u w:val="single"/>
        </w:rPr>
        <w:t>Kdo může do Chýnova stavební odpad vozit?</w:t>
      </w:r>
    </w:p>
    <w:p w:rsidR="00DB2B1D" w:rsidRPr="004D0949" w:rsidRDefault="00DB2B1D" w:rsidP="00B749D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D0949">
        <w:rPr>
          <w:rFonts w:ascii="Arial" w:hAnsi="Arial" w:cs="Arial"/>
          <w:sz w:val="24"/>
          <w:szCs w:val="24"/>
        </w:rPr>
        <w:t>Občan obce Radenín, který se prokáže občanským průkazem obsluze sběrného dvora</w:t>
      </w:r>
      <w:r w:rsidR="00B749DB" w:rsidRPr="004D0949">
        <w:rPr>
          <w:rFonts w:ascii="Arial" w:hAnsi="Arial" w:cs="Arial"/>
          <w:sz w:val="24"/>
          <w:szCs w:val="24"/>
        </w:rPr>
        <w:t>.</w:t>
      </w:r>
    </w:p>
    <w:p w:rsidR="00DB2B1D" w:rsidRPr="004D0949" w:rsidRDefault="004D0949" w:rsidP="004D0949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Fyzická osoba vlastnící</w:t>
      </w:r>
      <w:r w:rsidR="00DB2B1D" w:rsidRPr="004D0949">
        <w:rPr>
          <w:rFonts w:ascii="Arial" w:hAnsi="Arial" w:cs="Arial"/>
          <w:sz w:val="24"/>
          <w:szCs w:val="24"/>
        </w:rPr>
        <w:t xml:space="preserve"> nemovitost na území obce Radenín, kter</w:t>
      </w:r>
      <w:r>
        <w:rPr>
          <w:rFonts w:ascii="Arial" w:hAnsi="Arial" w:cs="Arial"/>
          <w:sz w:val="24"/>
          <w:szCs w:val="24"/>
        </w:rPr>
        <w:t>á</w:t>
      </w:r>
      <w:r w:rsidR="00DB2B1D" w:rsidRPr="004D0949">
        <w:rPr>
          <w:rFonts w:ascii="Arial" w:hAnsi="Arial" w:cs="Arial"/>
          <w:sz w:val="24"/>
          <w:szCs w:val="24"/>
        </w:rPr>
        <w:t xml:space="preserve"> zde nemá trvalé bydliště a obsluze se prokáže potvrzením obecního úřadu Radenín, že na jeho správním území vlastní nemovitost</w:t>
      </w:r>
      <w:r>
        <w:rPr>
          <w:rFonts w:ascii="Arial" w:hAnsi="Arial" w:cs="Arial"/>
          <w:sz w:val="24"/>
          <w:szCs w:val="24"/>
        </w:rPr>
        <w:t>, kterou upravuje</w:t>
      </w:r>
      <w:r w:rsidR="00DB2B1D" w:rsidRPr="004D0949">
        <w:rPr>
          <w:rFonts w:ascii="Arial" w:hAnsi="Arial" w:cs="Arial"/>
          <w:sz w:val="24"/>
          <w:szCs w:val="24"/>
        </w:rPr>
        <w:t>.</w:t>
      </w:r>
    </w:p>
    <w:p w:rsidR="004D0949" w:rsidRDefault="004D0949" w:rsidP="00C35620">
      <w:pPr>
        <w:rPr>
          <w:rFonts w:ascii="Arial" w:hAnsi="Arial" w:cs="Arial"/>
          <w:b/>
          <w:sz w:val="28"/>
          <w:szCs w:val="28"/>
          <w:u w:val="single"/>
        </w:rPr>
      </w:pPr>
    </w:p>
    <w:p w:rsidR="00C35620" w:rsidRPr="004D0949" w:rsidRDefault="00C35620" w:rsidP="00C35620">
      <w:pPr>
        <w:rPr>
          <w:rFonts w:ascii="Arial" w:hAnsi="Arial" w:cs="Arial"/>
          <w:b/>
          <w:sz w:val="28"/>
          <w:szCs w:val="28"/>
          <w:u w:val="single"/>
        </w:rPr>
      </w:pPr>
      <w:r w:rsidRPr="004D0949">
        <w:rPr>
          <w:rFonts w:ascii="Arial" w:hAnsi="Arial" w:cs="Arial"/>
          <w:b/>
          <w:sz w:val="28"/>
          <w:szCs w:val="28"/>
          <w:u w:val="single"/>
        </w:rPr>
        <w:t xml:space="preserve">Kde je </w:t>
      </w:r>
      <w:r w:rsidR="004D0949">
        <w:rPr>
          <w:rFonts w:ascii="Arial" w:hAnsi="Arial" w:cs="Arial"/>
          <w:b/>
          <w:sz w:val="28"/>
          <w:szCs w:val="28"/>
          <w:u w:val="single"/>
        </w:rPr>
        <w:t xml:space="preserve">v Chýnově </w:t>
      </w:r>
      <w:r w:rsidRPr="004D0949">
        <w:rPr>
          <w:rFonts w:ascii="Arial" w:hAnsi="Arial" w:cs="Arial"/>
          <w:b/>
          <w:sz w:val="28"/>
          <w:szCs w:val="28"/>
          <w:u w:val="single"/>
        </w:rPr>
        <w:t>sběrný dvůr a jak má otevřeno?</w:t>
      </w:r>
    </w:p>
    <w:p w:rsidR="00C35620" w:rsidRPr="00B749DB" w:rsidRDefault="00C35620" w:rsidP="004D0949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49DB">
        <w:rPr>
          <w:rFonts w:ascii="Arial" w:hAnsi="Arial" w:cs="Arial"/>
          <w:sz w:val="24"/>
          <w:szCs w:val="24"/>
        </w:rPr>
        <w:t>Sběrný dvůr se nachází v Krátké ulici v</w:t>
      </w:r>
      <w:r w:rsidR="00DB2B1D" w:rsidRPr="00B749DB">
        <w:rPr>
          <w:rFonts w:ascii="Arial" w:hAnsi="Arial" w:cs="Arial"/>
          <w:sz w:val="24"/>
          <w:szCs w:val="24"/>
        </w:rPr>
        <w:t> </w:t>
      </w:r>
      <w:r w:rsidRPr="00B749DB">
        <w:rPr>
          <w:rFonts w:ascii="Arial" w:hAnsi="Arial" w:cs="Arial"/>
          <w:sz w:val="24"/>
          <w:szCs w:val="24"/>
        </w:rPr>
        <w:t>Chýnově</w:t>
      </w:r>
      <w:r w:rsidR="00DB2B1D" w:rsidRPr="00B749DB">
        <w:rPr>
          <w:rFonts w:ascii="Arial" w:hAnsi="Arial" w:cs="Arial"/>
          <w:sz w:val="24"/>
          <w:szCs w:val="24"/>
        </w:rPr>
        <w:t xml:space="preserve"> (</w:t>
      </w:r>
      <w:r w:rsidR="00B749DB" w:rsidRPr="00B749DB">
        <w:rPr>
          <w:rFonts w:ascii="Arial" w:hAnsi="Arial" w:cs="Arial"/>
          <w:sz w:val="24"/>
          <w:szCs w:val="24"/>
        </w:rPr>
        <w:t>sm</w:t>
      </w:r>
      <w:bookmarkStart w:id="0" w:name="_GoBack"/>
      <w:bookmarkEnd w:id="0"/>
      <w:r w:rsidR="00B749DB" w:rsidRPr="00B749DB">
        <w:rPr>
          <w:rFonts w:ascii="Arial" w:hAnsi="Arial" w:cs="Arial"/>
          <w:sz w:val="24"/>
          <w:szCs w:val="24"/>
        </w:rPr>
        <w:t xml:space="preserve">ěr k nádraží a odbočit na </w:t>
      </w:r>
      <w:proofErr w:type="spellStart"/>
      <w:r w:rsidR="00B749DB" w:rsidRPr="00B749DB">
        <w:rPr>
          <w:rFonts w:ascii="Arial" w:hAnsi="Arial" w:cs="Arial"/>
          <w:sz w:val="24"/>
          <w:szCs w:val="24"/>
        </w:rPr>
        <w:t>Kloužovice</w:t>
      </w:r>
      <w:proofErr w:type="spellEnd"/>
      <w:r w:rsidR="00B749DB" w:rsidRPr="00B749DB">
        <w:rPr>
          <w:rFonts w:ascii="Arial" w:hAnsi="Arial" w:cs="Arial"/>
          <w:sz w:val="24"/>
          <w:szCs w:val="24"/>
        </w:rPr>
        <w:t>, první ulicí</w:t>
      </w:r>
      <w:r w:rsidR="00DB2B1D" w:rsidRPr="00B749DB">
        <w:rPr>
          <w:rFonts w:ascii="Arial" w:hAnsi="Arial" w:cs="Arial"/>
          <w:sz w:val="24"/>
          <w:szCs w:val="24"/>
        </w:rPr>
        <w:t xml:space="preserve"> vlevo a u </w:t>
      </w:r>
      <w:r w:rsidR="00B749DB" w:rsidRPr="00B749DB">
        <w:rPr>
          <w:rFonts w:ascii="Arial" w:hAnsi="Arial" w:cs="Arial"/>
          <w:sz w:val="24"/>
          <w:szCs w:val="24"/>
        </w:rPr>
        <w:t>firmy Kolovrat opět vlevo). M</w:t>
      </w:r>
      <w:r w:rsidRPr="00B749DB">
        <w:rPr>
          <w:rFonts w:ascii="Arial" w:hAnsi="Arial" w:cs="Arial"/>
          <w:sz w:val="24"/>
          <w:szCs w:val="24"/>
        </w:rPr>
        <w:t xml:space="preserve">á otevřeno </w:t>
      </w:r>
      <w:r w:rsidRPr="004D0949">
        <w:rPr>
          <w:rFonts w:ascii="Arial" w:hAnsi="Arial" w:cs="Arial"/>
          <w:b/>
          <w:sz w:val="24"/>
          <w:szCs w:val="24"/>
        </w:rPr>
        <w:t>ve všední dny</w:t>
      </w:r>
      <w:r w:rsidRPr="00B749DB">
        <w:rPr>
          <w:rFonts w:ascii="Arial" w:hAnsi="Arial" w:cs="Arial"/>
          <w:sz w:val="24"/>
          <w:szCs w:val="24"/>
        </w:rPr>
        <w:t xml:space="preserve"> od </w:t>
      </w:r>
      <w:r w:rsidRPr="004D0949">
        <w:rPr>
          <w:rFonts w:ascii="Arial" w:hAnsi="Arial" w:cs="Arial"/>
          <w:b/>
          <w:sz w:val="24"/>
          <w:szCs w:val="24"/>
        </w:rPr>
        <w:t>8.00</w:t>
      </w:r>
      <w:r w:rsidR="004D0949">
        <w:rPr>
          <w:rFonts w:ascii="Arial" w:hAnsi="Arial" w:cs="Arial"/>
          <w:b/>
          <w:sz w:val="24"/>
          <w:szCs w:val="24"/>
        </w:rPr>
        <w:t xml:space="preserve"> do </w:t>
      </w:r>
      <w:r w:rsidRPr="004D0949">
        <w:rPr>
          <w:rFonts w:ascii="Arial" w:hAnsi="Arial" w:cs="Arial"/>
          <w:b/>
          <w:sz w:val="24"/>
          <w:szCs w:val="24"/>
        </w:rPr>
        <w:t>11:00</w:t>
      </w:r>
      <w:r w:rsidRPr="00B749DB">
        <w:rPr>
          <w:rFonts w:ascii="Arial" w:hAnsi="Arial" w:cs="Arial"/>
          <w:sz w:val="24"/>
          <w:szCs w:val="24"/>
        </w:rPr>
        <w:t xml:space="preserve"> a </w:t>
      </w:r>
      <w:r w:rsidRPr="004D0949">
        <w:rPr>
          <w:rFonts w:ascii="Arial" w:hAnsi="Arial" w:cs="Arial"/>
          <w:b/>
          <w:sz w:val="24"/>
          <w:szCs w:val="24"/>
        </w:rPr>
        <w:t>11:30 do 15:00</w:t>
      </w:r>
      <w:r w:rsidRPr="00B749DB">
        <w:rPr>
          <w:rFonts w:ascii="Arial" w:hAnsi="Arial" w:cs="Arial"/>
          <w:sz w:val="24"/>
          <w:szCs w:val="24"/>
        </w:rPr>
        <w:t xml:space="preserve"> (ve středu pak do </w:t>
      </w:r>
      <w:r w:rsidRPr="004D0949">
        <w:rPr>
          <w:rFonts w:ascii="Arial" w:hAnsi="Arial" w:cs="Arial"/>
          <w:b/>
          <w:sz w:val="24"/>
          <w:szCs w:val="24"/>
        </w:rPr>
        <w:t>16:00</w:t>
      </w:r>
      <w:r w:rsidRPr="00B749DB">
        <w:rPr>
          <w:rFonts w:ascii="Arial" w:hAnsi="Arial" w:cs="Arial"/>
          <w:sz w:val="24"/>
          <w:szCs w:val="24"/>
        </w:rPr>
        <w:t>). V </w:t>
      </w:r>
      <w:r w:rsidRPr="004D0949">
        <w:rPr>
          <w:rFonts w:ascii="Arial" w:hAnsi="Arial" w:cs="Arial"/>
          <w:b/>
          <w:sz w:val="24"/>
          <w:szCs w:val="24"/>
        </w:rPr>
        <w:t>sobotu</w:t>
      </w:r>
      <w:r w:rsidRPr="00B749DB">
        <w:rPr>
          <w:rFonts w:ascii="Arial" w:hAnsi="Arial" w:cs="Arial"/>
          <w:sz w:val="24"/>
          <w:szCs w:val="24"/>
        </w:rPr>
        <w:t xml:space="preserve"> je otevřeno od </w:t>
      </w:r>
      <w:r w:rsidRPr="004D0949">
        <w:rPr>
          <w:rFonts w:ascii="Arial" w:hAnsi="Arial" w:cs="Arial"/>
          <w:b/>
          <w:sz w:val="24"/>
          <w:szCs w:val="24"/>
        </w:rPr>
        <w:t>8:00 do 12:00</w:t>
      </w:r>
      <w:r w:rsidRPr="00B749DB">
        <w:rPr>
          <w:rFonts w:ascii="Arial" w:hAnsi="Arial" w:cs="Arial"/>
          <w:sz w:val="24"/>
          <w:szCs w:val="24"/>
        </w:rPr>
        <w:t>. V neděli a o svátcích je zavřeno</w:t>
      </w:r>
      <w:r w:rsidR="00DB2B1D" w:rsidRPr="00B749DB">
        <w:rPr>
          <w:rFonts w:ascii="Arial" w:hAnsi="Arial" w:cs="Arial"/>
          <w:sz w:val="24"/>
          <w:szCs w:val="24"/>
        </w:rPr>
        <w:t xml:space="preserve">. Informace lze zjistit na tel. </w:t>
      </w:r>
      <w:r w:rsidR="004D0949">
        <w:rPr>
          <w:rFonts w:ascii="Arial" w:hAnsi="Arial" w:cs="Arial"/>
          <w:sz w:val="24"/>
          <w:szCs w:val="24"/>
        </w:rPr>
        <w:t xml:space="preserve">čísle </w:t>
      </w:r>
      <w:r w:rsidR="00DB2B1D" w:rsidRPr="00B749DB">
        <w:rPr>
          <w:rFonts w:ascii="Arial" w:hAnsi="Arial" w:cs="Arial"/>
          <w:sz w:val="24"/>
          <w:szCs w:val="24"/>
        </w:rPr>
        <w:t>73</w:t>
      </w:r>
      <w:r w:rsidR="00BA572E">
        <w:rPr>
          <w:rFonts w:ascii="Arial" w:hAnsi="Arial" w:cs="Arial"/>
          <w:sz w:val="24"/>
          <w:szCs w:val="24"/>
        </w:rPr>
        <w:t>4</w:t>
      </w:r>
      <w:r w:rsidR="00DB2B1D" w:rsidRPr="00B749DB">
        <w:rPr>
          <w:rFonts w:ascii="Arial" w:hAnsi="Arial" w:cs="Arial"/>
          <w:sz w:val="24"/>
          <w:szCs w:val="24"/>
        </w:rPr>
        <w:t xml:space="preserve"> 129 208, nebo na mailu </w:t>
      </w:r>
      <w:hyperlink r:id="rId6" w:history="1">
        <w:r w:rsidR="00DB2B1D" w:rsidRPr="00B749DB">
          <w:rPr>
            <w:rStyle w:val="Hypertextovodkaz"/>
            <w:rFonts w:ascii="Arial" w:hAnsi="Arial" w:cs="Arial"/>
            <w:sz w:val="24"/>
            <w:szCs w:val="24"/>
          </w:rPr>
          <w:t>sbernydvur@chynov.eu</w:t>
        </w:r>
      </w:hyperlink>
      <w:r w:rsidR="00DB2B1D" w:rsidRPr="00B749DB">
        <w:rPr>
          <w:rFonts w:ascii="Arial" w:hAnsi="Arial" w:cs="Arial"/>
          <w:sz w:val="24"/>
          <w:szCs w:val="24"/>
        </w:rPr>
        <w:t xml:space="preserve">. </w:t>
      </w:r>
    </w:p>
    <w:p w:rsidR="004D0949" w:rsidRDefault="004D0949" w:rsidP="00C35620">
      <w:pPr>
        <w:rPr>
          <w:rFonts w:ascii="Arial" w:hAnsi="Arial" w:cs="Arial"/>
          <w:b/>
          <w:sz w:val="28"/>
          <w:szCs w:val="28"/>
          <w:u w:val="single"/>
        </w:rPr>
      </w:pPr>
    </w:p>
    <w:p w:rsidR="00DB2B1D" w:rsidRPr="004D0949" w:rsidRDefault="00DB2B1D" w:rsidP="00C35620">
      <w:pPr>
        <w:rPr>
          <w:rFonts w:ascii="Arial" w:hAnsi="Arial" w:cs="Arial"/>
          <w:b/>
          <w:sz w:val="28"/>
          <w:szCs w:val="28"/>
          <w:u w:val="single"/>
        </w:rPr>
      </w:pPr>
      <w:r w:rsidRPr="004D0949">
        <w:rPr>
          <w:rFonts w:ascii="Arial" w:hAnsi="Arial" w:cs="Arial"/>
          <w:b/>
          <w:sz w:val="28"/>
          <w:szCs w:val="28"/>
          <w:u w:val="single"/>
        </w:rPr>
        <w:t>Za jakých podmínek lze odpad odevzdat?</w:t>
      </w:r>
    </w:p>
    <w:p w:rsidR="00DB2B1D" w:rsidRPr="00B749DB" w:rsidRDefault="00DB2B1D" w:rsidP="0013410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749DB">
        <w:rPr>
          <w:rFonts w:ascii="Arial" w:hAnsi="Arial" w:cs="Arial"/>
          <w:sz w:val="24"/>
          <w:szCs w:val="24"/>
        </w:rPr>
        <w:t xml:space="preserve">Ten, kdo veze </w:t>
      </w:r>
      <w:r w:rsidR="00B749DB" w:rsidRPr="00B749DB">
        <w:rPr>
          <w:rFonts w:ascii="Arial" w:hAnsi="Arial" w:cs="Arial"/>
          <w:sz w:val="24"/>
          <w:szCs w:val="24"/>
        </w:rPr>
        <w:t xml:space="preserve">stavební </w:t>
      </w:r>
      <w:r w:rsidRPr="00B749DB">
        <w:rPr>
          <w:rFonts w:ascii="Arial" w:hAnsi="Arial" w:cs="Arial"/>
          <w:sz w:val="24"/>
          <w:szCs w:val="24"/>
        </w:rPr>
        <w:t xml:space="preserve">odpad tak činí na své náklady. Za odevzdání odpadu zaplatí částku 150 Kč/tunu. </w:t>
      </w:r>
      <w:r w:rsidRPr="004D0949">
        <w:rPr>
          <w:rFonts w:ascii="Arial" w:hAnsi="Arial" w:cs="Arial"/>
          <w:sz w:val="24"/>
          <w:szCs w:val="24"/>
          <w:u w:val="single"/>
        </w:rPr>
        <w:t>Platí se na místě.</w:t>
      </w:r>
    </w:p>
    <w:p w:rsidR="00DB2B1D" w:rsidRPr="00B749DB" w:rsidRDefault="00DB2B1D" w:rsidP="0013410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749DB">
        <w:rPr>
          <w:rFonts w:ascii="Arial" w:hAnsi="Arial" w:cs="Arial"/>
          <w:sz w:val="24"/>
          <w:szCs w:val="24"/>
        </w:rPr>
        <w:t xml:space="preserve">Prokáže se </w:t>
      </w:r>
      <w:r w:rsidR="00134103">
        <w:rPr>
          <w:rFonts w:ascii="Arial" w:hAnsi="Arial" w:cs="Arial"/>
          <w:sz w:val="24"/>
          <w:szCs w:val="24"/>
        </w:rPr>
        <w:t xml:space="preserve">obsluze </w:t>
      </w:r>
      <w:r w:rsidRPr="00B749DB">
        <w:rPr>
          <w:rFonts w:ascii="Arial" w:hAnsi="Arial" w:cs="Arial"/>
          <w:sz w:val="24"/>
          <w:szCs w:val="24"/>
        </w:rPr>
        <w:t>dokladem, že odpad pochází z území obce Radenín.</w:t>
      </w:r>
    </w:p>
    <w:p w:rsidR="00B749DB" w:rsidRDefault="00DB2B1D" w:rsidP="0013410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749DB">
        <w:rPr>
          <w:rFonts w:ascii="Arial" w:hAnsi="Arial" w:cs="Arial"/>
          <w:sz w:val="24"/>
          <w:szCs w:val="24"/>
        </w:rPr>
        <w:t xml:space="preserve">Váhu </w:t>
      </w:r>
      <w:r w:rsidR="00B749DB" w:rsidRPr="00B749DB">
        <w:rPr>
          <w:rFonts w:ascii="Arial" w:hAnsi="Arial" w:cs="Arial"/>
          <w:sz w:val="24"/>
          <w:szCs w:val="24"/>
        </w:rPr>
        <w:t xml:space="preserve">odpadu </w:t>
      </w:r>
      <w:r w:rsidRPr="00B749DB">
        <w:rPr>
          <w:rFonts w:ascii="Arial" w:hAnsi="Arial" w:cs="Arial"/>
          <w:sz w:val="24"/>
          <w:szCs w:val="24"/>
        </w:rPr>
        <w:t xml:space="preserve">si </w:t>
      </w:r>
      <w:r w:rsidR="00B749DB" w:rsidRPr="00B749DB">
        <w:rPr>
          <w:rFonts w:ascii="Arial" w:hAnsi="Arial" w:cs="Arial"/>
          <w:sz w:val="24"/>
          <w:szCs w:val="24"/>
        </w:rPr>
        <w:t xml:space="preserve">každý </w:t>
      </w:r>
      <w:r w:rsidRPr="00B749DB">
        <w:rPr>
          <w:rFonts w:ascii="Arial" w:hAnsi="Arial" w:cs="Arial"/>
          <w:sz w:val="24"/>
          <w:szCs w:val="24"/>
        </w:rPr>
        <w:t>zajistí sám</w:t>
      </w:r>
      <w:r w:rsidR="00B749DB" w:rsidRPr="00B749DB">
        <w:rPr>
          <w:rFonts w:ascii="Arial" w:hAnsi="Arial" w:cs="Arial"/>
          <w:sz w:val="24"/>
          <w:szCs w:val="24"/>
        </w:rPr>
        <w:t xml:space="preserve"> (doloží vážní lístek)</w:t>
      </w:r>
      <w:r w:rsidRPr="00B749DB">
        <w:rPr>
          <w:rFonts w:ascii="Arial" w:hAnsi="Arial" w:cs="Arial"/>
          <w:sz w:val="24"/>
          <w:szCs w:val="24"/>
        </w:rPr>
        <w:t xml:space="preserve">, pokud nemá </w:t>
      </w:r>
      <w:r w:rsidR="00B749DB" w:rsidRPr="00B749DB">
        <w:rPr>
          <w:rFonts w:ascii="Arial" w:hAnsi="Arial" w:cs="Arial"/>
          <w:sz w:val="24"/>
          <w:szCs w:val="24"/>
        </w:rPr>
        <w:t xml:space="preserve">takovou </w:t>
      </w:r>
      <w:r w:rsidRPr="00B749DB">
        <w:rPr>
          <w:rFonts w:ascii="Arial" w:hAnsi="Arial" w:cs="Arial"/>
          <w:sz w:val="24"/>
          <w:szCs w:val="24"/>
        </w:rPr>
        <w:t>možnost, obsluha sběrného dvora provede kvalifikovaný odhad.</w:t>
      </w:r>
    </w:p>
    <w:p w:rsidR="00134103" w:rsidRDefault="00134103" w:rsidP="0013410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Při nesplnění těchto podmínek nemá obsluha sběrného dvora povinnost odpad převzít.</w:t>
      </w:r>
    </w:p>
    <w:p w:rsidR="00134103" w:rsidRDefault="00134103" w:rsidP="00B749DB">
      <w:pPr>
        <w:spacing w:after="0"/>
        <w:ind w:left="6372"/>
        <w:rPr>
          <w:rFonts w:ascii="Arial" w:hAnsi="Arial" w:cs="Arial"/>
          <w:sz w:val="24"/>
          <w:szCs w:val="24"/>
        </w:rPr>
      </w:pPr>
    </w:p>
    <w:p w:rsidR="00B749DB" w:rsidRDefault="00B749DB" w:rsidP="00B749DB">
      <w:pPr>
        <w:spacing w:after="0"/>
        <w:ind w:left="63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Jan Fišer</w:t>
      </w:r>
    </w:p>
    <w:p w:rsidR="00B749DB" w:rsidRPr="00B749DB" w:rsidRDefault="00B749DB" w:rsidP="00B749DB">
      <w:pPr>
        <w:ind w:left="63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starosta obce Radenín</w:t>
      </w:r>
    </w:p>
    <w:sectPr w:rsidR="00B749DB" w:rsidRPr="00B74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6357C"/>
    <w:multiLevelType w:val="hybridMultilevel"/>
    <w:tmpl w:val="F36E6A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310A7"/>
    <w:multiLevelType w:val="hybridMultilevel"/>
    <w:tmpl w:val="B2447C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94D3C"/>
    <w:multiLevelType w:val="hybridMultilevel"/>
    <w:tmpl w:val="39ACCD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620"/>
    <w:rsid w:val="00134103"/>
    <w:rsid w:val="004D0949"/>
    <w:rsid w:val="00B65EF4"/>
    <w:rsid w:val="00B749DB"/>
    <w:rsid w:val="00BA572E"/>
    <w:rsid w:val="00C35620"/>
    <w:rsid w:val="00DB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19621-162B-4FEB-A141-37C0BDE7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356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2B1D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4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4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bernydvur@chynov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9D7F2-5E7F-40ED-B342-C89A843EC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3</cp:revision>
  <cp:lastPrinted>2020-07-07T10:50:00Z</cp:lastPrinted>
  <dcterms:created xsi:type="dcterms:W3CDTF">2020-07-07T10:03:00Z</dcterms:created>
  <dcterms:modified xsi:type="dcterms:W3CDTF">2020-08-27T10:49:00Z</dcterms:modified>
</cp:coreProperties>
</file>